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FB0C" w14:textId="77777777" w:rsidR="007E2EED" w:rsidRPr="007E2EED" w:rsidRDefault="007E2EED" w:rsidP="007E2EED">
      <w:pPr>
        <w:widowControl w:val="0"/>
        <w:spacing w:before="64"/>
        <w:ind w:firstLine="567"/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</w:pPr>
      <w:r w:rsidRPr="007E2EED">
        <w:rPr>
          <w:noProof/>
          <w:color w:val="3B689F"/>
          <w:lang w:eastAsia="ru-RU"/>
        </w:rPr>
        <w:drawing>
          <wp:anchor distT="0" distB="0" distL="114300" distR="114300" simplePos="0" relativeHeight="251661312" behindDoc="1" locked="0" layoutInCell="1" allowOverlap="1" wp14:anchorId="21055484" wp14:editId="1675E639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810000" cy="867600"/>
            <wp:effectExtent l="0" t="0" r="47625" b="27940"/>
            <wp:wrapTight wrapText="bothSides">
              <wp:wrapPolygon edited="0">
                <wp:start x="8132" y="0"/>
                <wp:lineTo x="0" y="949"/>
                <wp:lineTo x="0" y="16603"/>
                <wp:lineTo x="7624" y="20873"/>
                <wp:lineTo x="8132" y="21821"/>
                <wp:lineTo x="13722" y="21821"/>
                <wp:lineTo x="14231" y="20873"/>
                <wp:lineTo x="21854" y="16129"/>
                <wp:lineTo x="22362" y="6641"/>
                <wp:lineTo x="16264" y="949"/>
                <wp:lineTo x="13722" y="0"/>
                <wp:lineTo x="813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AI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867600"/>
                    </a:xfrm>
                    <a:prstGeom prst="rect">
                      <a:avLst/>
                    </a:prstGeom>
                    <a:effectLst>
                      <a:glow rad="63500">
                        <a:srgbClr val="4F81B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Межрегио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3"/>
          <w:sz w:val="28"/>
          <w:szCs w:val="28"/>
        </w:rPr>
        <w:t>н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ал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28"/>
          <w:szCs w:val="28"/>
        </w:rPr>
        <w:t>ь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3"/>
          <w:sz w:val="28"/>
          <w:szCs w:val="28"/>
        </w:rPr>
        <w:t>н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ая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1"/>
          <w:sz w:val="28"/>
          <w:szCs w:val="28"/>
        </w:rPr>
        <w:t xml:space="preserve"> 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о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1"/>
          <w:sz w:val="28"/>
          <w:szCs w:val="28"/>
        </w:rPr>
        <w:t>б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28"/>
          <w:szCs w:val="28"/>
        </w:rPr>
        <w:t>щ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е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5"/>
          <w:sz w:val="28"/>
          <w:szCs w:val="28"/>
        </w:rPr>
        <w:t>с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4"/>
          <w:sz w:val="28"/>
          <w:szCs w:val="28"/>
        </w:rPr>
        <w:t>т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в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4"/>
          <w:sz w:val="28"/>
          <w:szCs w:val="28"/>
        </w:rPr>
        <w:t>е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н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28"/>
          <w:szCs w:val="28"/>
        </w:rPr>
        <w:t>н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ая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1"/>
          <w:sz w:val="28"/>
          <w:szCs w:val="28"/>
        </w:rPr>
        <w:t xml:space="preserve"> 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28"/>
          <w:szCs w:val="28"/>
        </w:rPr>
        <w:t>о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рга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28"/>
          <w:szCs w:val="28"/>
        </w:rPr>
        <w:t>н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и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28"/>
          <w:szCs w:val="28"/>
        </w:rPr>
        <w:t>з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28"/>
          <w:szCs w:val="28"/>
        </w:rPr>
        <w:t>ация</w:t>
      </w:r>
    </w:p>
    <w:p w14:paraId="6DD1A012" w14:textId="77777777" w:rsidR="007E2EED" w:rsidRPr="007E2EED" w:rsidRDefault="007E2EED" w:rsidP="00EC016A">
      <w:pPr>
        <w:widowControl w:val="0"/>
        <w:ind w:left="567" w:firstLine="2552"/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</w:pPr>
      <w:r w:rsidRPr="007E2EED">
        <w:rPr>
          <w:rFonts w:ascii="Times New Roman" w:eastAsia="Times New Roman" w:hAnsi="Times New Roman"/>
          <w:b/>
          <w:bCs/>
          <w:i/>
          <w:color w:val="3B689F"/>
          <w:spacing w:val="-3"/>
          <w:sz w:val="36"/>
          <w:szCs w:val="36"/>
        </w:rPr>
        <w:t>А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КАДЕ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36"/>
          <w:szCs w:val="36"/>
        </w:rPr>
        <w:t>М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ИЯ</w:t>
      </w:r>
    </w:p>
    <w:p w14:paraId="1DF6D2E5" w14:textId="77777777" w:rsidR="007E2EED" w:rsidRPr="007E2EED" w:rsidRDefault="007E2EED" w:rsidP="007E2EED">
      <w:pPr>
        <w:widowControl w:val="0"/>
        <w:spacing w:before="64"/>
        <w:ind w:left="567" w:firstLine="567"/>
        <w:rPr>
          <w:rFonts w:ascii="Times New Roman" w:eastAsia="Times New Roman" w:hAnsi="Times New Roman"/>
          <w:color w:val="3B689F"/>
          <w:sz w:val="36"/>
          <w:szCs w:val="36"/>
        </w:rPr>
      </w:pP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И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1"/>
          <w:sz w:val="36"/>
          <w:szCs w:val="36"/>
        </w:rPr>
        <w:t>Н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ФОРМАТ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36"/>
          <w:szCs w:val="36"/>
        </w:rPr>
        <w:t>И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ЗАЦИИ О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36"/>
          <w:szCs w:val="36"/>
        </w:rPr>
        <w:t>Б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Р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36"/>
          <w:szCs w:val="36"/>
        </w:rPr>
        <w:t>А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З</w:t>
      </w:r>
      <w:r w:rsidRPr="007E2EED">
        <w:rPr>
          <w:rFonts w:ascii="Times New Roman" w:eastAsia="Times New Roman" w:hAnsi="Times New Roman"/>
          <w:b/>
          <w:bCs/>
          <w:i/>
          <w:color w:val="3B689F"/>
          <w:spacing w:val="-2"/>
          <w:sz w:val="36"/>
          <w:szCs w:val="36"/>
        </w:rPr>
        <w:t>О</w:t>
      </w:r>
      <w:r w:rsidRPr="007E2EED">
        <w:rPr>
          <w:rFonts w:ascii="Times New Roman" w:eastAsia="Times New Roman" w:hAnsi="Times New Roman"/>
          <w:b/>
          <w:bCs/>
          <w:i/>
          <w:color w:val="3B689F"/>
          <w:sz w:val="36"/>
          <w:szCs w:val="36"/>
        </w:rPr>
        <w:t>ВАНИЯ</w:t>
      </w:r>
    </w:p>
    <w:p w14:paraId="09E1F288" w14:textId="38D4CAE9" w:rsidR="007E2EED" w:rsidRDefault="007E2EED" w:rsidP="004D23E9">
      <w:pPr>
        <w:ind w:right="567" w:firstLine="567"/>
        <w:jc w:val="both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</w:pPr>
    </w:p>
    <w:p w14:paraId="78A5D75B" w14:textId="4C5D8A03" w:rsidR="005F2E94" w:rsidRPr="00A64F2E" w:rsidRDefault="00520DEF" w:rsidP="004D23E9">
      <w:pPr>
        <w:ind w:right="567" w:firstLine="567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520DEF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ED1B891" wp14:editId="75E54531">
            <wp:simplePos x="0" y="0"/>
            <wp:positionH relativeFrom="column">
              <wp:posOffset>-3810</wp:posOffset>
            </wp:positionH>
            <wp:positionV relativeFrom="paragraph">
              <wp:posOffset>48260</wp:posOffset>
            </wp:positionV>
            <wp:extent cx="1774800" cy="2484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E94" w:rsidRPr="005F2E9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 глубокой скорбью сообщаем, что 9 декабря 2025 года на 79-м году жизни (05.08.1947</w:t>
      </w:r>
      <w:r w:rsidR="004D23E9" w:rsidRPr="00A64F2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-</w:t>
      </w:r>
      <w:r w:rsidR="005F2E94" w:rsidRPr="005F2E9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09.12.2025) скончался выдающийся деятель образования и науки, легендарный ректор Елецкого государственного университета имени И.А. Бунина, Председатель Липецкого отделения Академии информатизации образования, профессор Валерий Петрович Кузовлев.</w:t>
      </w:r>
    </w:p>
    <w:p w14:paraId="3428AAC8" w14:textId="3CBB273D" w:rsidR="004D23E9" w:rsidRPr="005F2E94" w:rsidRDefault="004D23E9" w:rsidP="004D23E9">
      <w:pPr>
        <w:ind w:right="567" w:firstLine="567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0D43A89C" w14:textId="3A60E732" w:rsidR="005F2E94" w:rsidRPr="005F2E94" w:rsidRDefault="005F2E94" w:rsidP="005F2E94">
      <w:pPr>
        <w:ind w:right="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2E94">
        <w:rPr>
          <w:rFonts w:ascii="Times New Roman" w:hAnsi="Times New Roman"/>
          <w:color w:val="000000" w:themeColor="text1"/>
          <w:sz w:val="24"/>
          <w:szCs w:val="24"/>
        </w:rPr>
        <w:t xml:space="preserve">Уроженец Липецкой области (родился в селе </w:t>
      </w:r>
      <w:proofErr w:type="spellStart"/>
      <w:r w:rsidRPr="005F2E94">
        <w:rPr>
          <w:rFonts w:ascii="Times New Roman" w:hAnsi="Times New Roman"/>
          <w:color w:val="000000" w:themeColor="text1"/>
          <w:sz w:val="24"/>
          <w:szCs w:val="24"/>
        </w:rPr>
        <w:t>Кузовлево</w:t>
      </w:r>
      <w:proofErr w:type="spellEnd"/>
      <w:r w:rsidRPr="005F2E94">
        <w:rPr>
          <w:rFonts w:ascii="Times New Roman" w:hAnsi="Times New Roman"/>
          <w:color w:val="000000" w:themeColor="text1"/>
          <w:sz w:val="24"/>
          <w:szCs w:val="24"/>
        </w:rPr>
        <w:t xml:space="preserve"> Лев </w:t>
      </w:r>
      <w:r w:rsidR="004D23E9" w:rsidRPr="00A64F2E">
        <w:rPr>
          <w:rFonts w:ascii="Times New Roman" w:hAnsi="Times New Roman"/>
          <w:color w:val="000000" w:themeColor="text1"/>
          <w:sz w:val="24"/>
          <w:szCs w:val="24"/>
        </w:rPr>
        <w:sym w:font="Symbol" w:char="F02D"/>
      </w:r>
      <w:r w:rsidRPr="005F2E94">
        <w:rPr>
          <w:rFonts w:ascii="Times New Roman" w:hAnsi="Times New Roman"/>
          <w:color w:val="000000" w:themeColor="text1"/>
          <w:sz w:val="24"/>
          <w:szCs w:val="24"/>
        </w:rPr>
        <w:t xml:space="preserve"> Толстовского района Липецкой области), почетный гражданин Липецкой области (2020), Валерий Петрович посвятил всю свою жизнь развитию региональной науки и высшего образования. Он возглавлял ЕГУ им. И.А. Бунина более четверти века, превратив его из педагогического института в современный университетский комплекс, который стал центром притяжения для всего Черноземья.</w:t>
      </w:r>
    </w:p>
    <w:p w14:paraId="2BBEDAE2" w14:textId="02E9485F" w:rsidR="005F2E94" w:rsidRPr="00A64F2E" w:rsidRDefault="005F2E94" w:rsidP="005F2E94">
      <w:pPr>
        <w:ind w:right="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F2E">
        <w:rPr>
          <w:rFonts w:ascii="Times New Roman" w:hAnsi="Times New Roman"/>
          <w:color w:val="000000" w:themeColor="text1"/>
          <w:sz w:val="24"/>
          <w:szCs w:val="24"/>
        </w:rPr>
        <w:t>Доктор педагогических наук, заслуженный деятель науки и заслуженный работник высшей школы Российской Федерации, Валерий Петрович был не только талантливым организатором, но и чутким наставником, воспитавшим не одно поколение педагогов и ученых. Валерий Петрович – учёный, педагог, Заслуженный деятель науки РФ, автор более 400 публикаций, 12 монографий, его научные труды изданы на 5 иностранных языках. Имеет государственные и ведомственные награды, включая орден Дружбы народов и медаль К.Д. Ушинского.</w:t>
      </w:r>
    </w:p>
    <w:p w14:paraId="53DFD3B0" w14:textId="77777777" w:rsidR="005F2E94" w:rsidRPr="00A64F2E" w:rsidRDefault="005F2E94" w:rsidP="005F2E94">
      <w:pPr>
        <w:ind w:right="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F2E">
        <w:rPr>
          <w:rFonts w:ascii="Times New Roman" w:hAnsi="Times New Roman"/>
          <w:color w:val="000000" w:themeColor="text1"/>
          <w:sz w:val="24"/>
          <w:szCs w:val="24"/>
        </w:rPr>
        <w:t xml:space="preserve">Решением Президиума Академии информатизации образования </w:t>
      </w:r>
      <w:r w:rsidRPr="00A64F2E">
        <w:rPr>
          <w:rFonts w:ascii="Times New Roman" w:hAnsi="Times New Roman"/>
          <w:bCs/>
          <w:color w:val="000000" w:themeColor="text1"/>
          <w:sz w:val="24"/>
          <w:szCs w:val="24"/>
        </w:rPr>
        <w:t>Кузовлев Валерий Петрович</w:t>
      </w:r>
      <w:r w:rsidRPr="00A64F2E">
        <w:rPr>
          <w:rFonts w:ascii="Times New Roman" w:hAnsi="Times New Roman"/>
          <w:color w:val="000000" w:themeColor="text1"/>
          <w:sz w:val="24"/>
          <w:szCs w:val="24"/>
        </w:rPr>
        <w:t xml:space="preserve"> награждён медалью Академии «За весомый вклад в становление и развитие Академии информатизации образования и выдающиеся научные достижения».</w:t>
      </w:r>
    </w:p>
    <w:p w14:paraId="4CC8DAA2" w14:textId="4A8A1F2E" w:rsidR="005F2E94" w:rsidRPr="00A64F2E" w:rsidRDefault="005F2E94" w:rsidP="005F2E9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right="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F2E">
        <w:rPr>
          <w:rFonts w:ascii="Times New Roman" w:hAnsi="Times New Roman"/>
          <w:color w:val="000000" w:themeColor="text1"/>
          <w:sz w:val="24"/>
          <w:szCs w:val="24"/>
        </w:rPr>
        <w:t>Активная жизненная позиция Валерия Петровича проявлялась и в общественной деятельности: он избирался депутатом Липецкого областного Совета депутатов, возглавлял профильный комитет, а позднее занимал пост Уполномоченного по правам человека в Липецкой области. Он был инициатором и реализатором множества значимых проектов, в том числе связанных с сохранением культурного наследия, таких как восстановление усадьбы И.А. Бунина и проект «Бунинская Россия».</w:t>
      </w:r>
    </w:p>
    <w:p w14:paraId="50784E92" w14:textId="63EAA5BC" w:rsidR="005F2E94" w:rsidRPr="00A64F2E" w:rsidRDefault="005F2E94" w:rsidP="005F2E9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right="567" w:firstLine="567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64F2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Светлая память о Валерии Петровиче Кузовлеве, человеке огромной энергии, мудрости и порядочности, больших организаторских способностей навсегда сохранится в сердцах его коллег, учеников и всех, кто его знал.</w:t>
      </w:r>
    </w:p>
    <w:p w14:paraId="326B0916" w14:textId="6EC93594" w:rsidR="005F2E94" w:rsidRPr="00A64F2E" w:rsidRDefault="005F2E94" w:rsidP="005F2E9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right="567"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4F2E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Выражаем глубокие соболезнования родным и близким покойного.</w:t>
      </w:r>
    </w:p>
    <w:p w14:paraId="4F4866DC" w14:textId="695191DB" w:rsidR="005F2E94" w:rsidRPr="00A64F2E" w:rsidRDefault="005F2E94" w:rsidP="005F2E9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right="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F2E">
        <w:rPr>
          <w:rFonts w:ascii="Times New Roman" w:hAnsi="Times New Roman"/>
          <w:color w:val="000000" w:themeColor="text1"/>
          <w:sz w:val="24"/>
          <w:szCs w:val="24"/>
        </w:rPr>
        <w:t>Прощание пройдет в городе Ельце 10 и 11декабря в Вознесенском соборе, похороны</w:t>
      </w:r>
      <w:r w:rsidR="009106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40C">
        <w:rPr>
          <w:rFonts w:ascii="Times New Roman" w:hAnsi="Times New Roman"/>
          <w:color w:val="000000" w:themeColor="text1"/>
          <w:sz w:val="24"/>
          <w:szCs w:val="24"/>
        </w:rPr>
        <w:sym w:font="Symbol" w:char="F02D"/>
      </w:r>
      <w:r w:rsidR="009106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4F2E">
        <w:rPr>
          <w:rFonts w:ascii="Times New Roman" w:hAnsi="Times New Roman"/>
          <w:color w:val="000000" w:themeColor="text1"/>
          <w:sz w:val="24"/>
          <w:szCs w:val="24"/>
        </w:rPr>
        <w:t>11декабря на кладбище в Телегино.</w:t>
      </w:r>
    </w:p>
    <w:p w14:paraId="71CF8053" w14:textId="77777777" w:rsidR="00E1726D" w:rsidRPr="00A64F2E" w:rsidRDefault="00E1726D" w:rsidP="002D53E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right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5E6C2E9" w14:textId="12DA8345" w:rsidR="005F2E94" w:rsidRPr="00A64F2E" w:rsidRDefault="005F2E94" w:rsidP="002D53ED">
      <w:pPr>
        <w:ind w:right="567"/>
        <w:jc w:val="center"/>
        <w:textAlignment w:val="baseline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64F2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Светлая память.</w:t>
      </w:r>
    </w:p>
    <w:p w14:paraId="34B2A3EE" w14:textId="484DF74F" w:rsidR="0066240C" w:rsidRPr="0066240C" w:rsidRDefault="002A1CEB" w:rsidP="0066240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1CE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EC1A757" wp14:editId="6C95081E">
            <wp:simplePos x="0" y="0"/>
            <wp:positionH relativeFrom="column">
              <wp:posOffset>1774190</wp:posOffset>
            </wp:positionH>
            <wp:positionV relativeFrom="paragraph">
              <wp:posOffset>79375</wp:posOffset>
            </wp:positionV>
            <wp:extent cx="1450800" cy="1432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чать АИО_new_1.gif_4.08x4.03.gif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E32" w:rsidRPr="00EF0592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0AA4E9B" wp14:editId="6656E090">
            <wp:simplePos x="0" y="0"/>
            <wp:positionH relativeFrom="column">
              <wp:posOffset>2781299</wp:posOffset>
            </wp:positionH>
            <wp:positionV relativeFrom="paragraph">
              <wp:posOffset>24765</wp:posOffset>
            </wp:positionV>
            <wp:extent cx="1706400" cy="709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усаков_подпись_NEW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40C" w:rsidRPr="0066240C">
        <w:rPr>
          <w:rFonts w:ascii="Times New Roman" w:hAnsi="Times New Roman"/>
          <w:color w:val="000000" w:themeColor="text1"/>
          <w:sz w:val="24"/>
          <w:szCs w:val="24"/>
        </w:rPr>
        <w:t>Президент МОО</w:t>
      </w:r>
    </w:p>
    <w:p w14:paraId="4447B049" w14:textId="56A9B9E9" w:rsidR="0066240C" w:rsidRPr="0066240C" w:rsidRDefault="0066240C" w:rsidP="0066240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40C">
        <w:rPr>
          <w:rFonts w:ascii="Times New Roman" w:hAnsi="Times New Roman"/>
          <w:color w:val="000000" w:themeColor="text1"/>
          <w:sz w:val="24"/>
          <w:szCs w:val="24"/>
        </w:rPr>
        <w:t>«Академия информатизации</w:t>
      </w:r>
    </w:p>
    <w:p w14:paraId="4E8C2388" w14:textId="2FEB1B27" w:rsidR="009106D5" w:rsidRDefault="0066240C" w:rsidP="009106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40C">
        <w:rPr>
          <w:rFonts w:ascii="Times New Roman" w:hAnsi="Times New Roman"/>
          <w:color w:val="000000" w:themeColor="text1"/>
          <w:sz w:val="24"/>
          <w:szCs w:val="24"/>
        </w:rPr>
        <w:t>образования» профессор                                         _____________/</w:t>
      </w:r>
      <w:r w:rsidR="00A455A0" w:rsidRPr="002211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240C">
        <w:rPr>
          <w:rFonts w:ascii="Times New Roman" w:hAnsi="Times New Roman"/>
          <w:color w:val="000000" w:themeColor="text1"/>
          <w:sz w:val="24"/>
          <w:szCs w:val="24"/>
        </w:rPr>
        <w:t>А.А. Русаков</w:t>
      </w:r>
    </w:p>
    <w:p w14:paraId="3BEBE972" w14:textId="77777777" w:rsidR="00F34D49" w:rsidRDefault="00F34D49" w:rsidP="00EC01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72A767" w14:textId="5A972DA3" w:rsidR="0066240C" w:rsidRPr="0066240C" w:rsidRDefault="00F34D49" w:rsidP="00EC016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EC016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6240C" w:rsidRPr="0066240C">
        <w:rPr>
          <w:rFonts w:ascii="Times New Roman" w:hAnsi="Times New Roman"/>
          <w:color w:val="000000" w:themeColor="text1"/>
          <w:sz w:val="24"/>
          <w:szCs w:val="24"/>
        </w:rPr>
        <w:t>9.12.2025 г.</w:t>
      </w:r>
    </w:p>
    <w:sectPr w:rsidR="0066240C" w:rsidRPr="0066240C" w:rsidSect="00F34D4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94"/>
    <w:rsid w:val="000841A1"/>
    <w:rsid w:val="000B439C"/>
    <w:rsid w:val="00111E32"/>
    <w:rsid w:val="002211DB"/>
    <w:rsid w:val="002A0D6C"/>
    <w:rsid w:val="002A1CEB"/>
    <w:rsid w:val="002D53ED"/>
    <w:rsid w:val="00433236"/>
    <w:rsid w:val="00435346"/>
    <w:rsid w:val="004D23E9"/>
    <w:rsid w:val="00520DEF"/>
    <w:rsid w:val="005F2E94"/>
    <w:rsid w:val="0066240C"/>
    <w:rsid w:val="00793A37"/>
    <w:rsid w:val="007E2EED"/>
    <w:rsid w:val="00905352"/>
    <w:rsid w:val="009106D5"/>
    <w:rsid w:val="00A31920"/>
    <w:rsid w:val="00A455A0"/>
    <w:rsid w:val="00A64F2E"/>
    <w:rsid w:val="00A93B50"/>
    <w:rsid w:val="00AC6CB0"/>
    <w:rsid w:val="00D0426C"/>
    <w:rsid w:val="00E1726D"/>
    <w:rsid w:val="00EC016A"/>
    <w:rsid w:val="00EF0592"/>
    <w:rsid w:val="00F247E0"/>
    <w:rsid w:val="00F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0E86"/>
  <w15:chartTrackingRefBased/>
  <w15:docId w15:val="{3318839F-5ECF-4A13-8364-05B8E27A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Germachka</dc:creator>
  <cp:keywords/>
  <dc:description/>
  <cp:lastModifiedBy>Germachka</cp:lastModifiedBy>
  <cp:revision>7</cp:revision>
  <dcterms:created xsi:type="dcterms:W3CDTF">2025-12-09T16:25:00Z</dcterms:created>
  <dcterms:modified xsi:type="dcterms:W3CDTF">2025-12-10T03:33:00Z</dcterms:modified>
</cp:coreProperties>
</file>